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86D" w:rsidR="00DD259F" w:rsidP="005B7AC9" w:rsidRDefault="00DD259F" w14:paraId="ab39222" w14:textId="ab39222">
      <w:pPr>
        <w15:collapsed w:val="false"/>
        <w:rPr>
          <w:rFonts w:cs="Arial"/>
          <w:b w:val="false"/>
        </w:rPr>
      </w:pPr>
      <w:bookmarkStart w:name="_GoBack" w:id="0"/>
      <w:bookmarkEnd w:id="0"/>
      <w:r w:rsidRPr="004D486D">
        <w:rPr>
          <w:rFonts w:cs="Arial"/>
          <w:b w:val="false"/>
        </w:rPr>
        <w:t>REPUBLIKA HRVATSKA</w:t>
      </w:r>
    </w:p>
    <w:p w:rsidRPr="004D486D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486D">
        <w:rPr>
          <w:rFonts w:cs="Arial"/>
          <w:b w:val="false"/>
        </w:rPr>
        <w:t>TRGOVAČKI SUD U RIJECI</w:t>
      </w:r>
      <w:r w:rsidRPr="004D486D" w:rsidR="006D1F4A">
        <w:rPr>
          <w:rFonts w:cs="Arial"/>
          <w:b w:val="false"/>
        </w:rPr>
        <w:tab/>
      </w:r>
    </w:p>
    <w:p w:rsidRPr="004D486D" w:rsidR="0071047A" w:rsidP="005B7AC9" w:rsidRDefault="00DD259F">
      <w:pPr>
        <w:rPr>
          <w:rFonts w:cs="Arial"/>
          <w:b w:val="false"/>
        </w:rPr>
      </w:pPr>
      <w:r w:rsidRPr="004D486D">
        <w:rPr>
          <w:rFonts w:cs="Arial"/>
          <w:b w:val="false"/>
        </w:rPr>
        <w:t>ZADARSKA 1 i 3</w:t>
      </w:r>
    </w:p>
    <w:p w:rsidRPr="004D486D" w:rsidR="00380338" w:rsidP="005B7AC9" w:rsidRDefault="00380338">
      <w:pPr>
        <w:rPr>
          <w:rFonts w:cs="Arial"/>
          <w:b w:val="false"/>
        </w:rPr>
      </w:pPr>
    </w:p>
    <w:p w:rsidRPr="004D486D" w:rsidR="00613796" w:rsidP="005B7AC9" w:rsidRDefault="00613796">
      <w:pPr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Z A P I S N I K</w:t>
      </w:r>
    </w:p>
    <w:p w:rsidRPr="004D486D" w:rsidR="00ED472B" w:rsidP="00D92A4E" w:rsidRDefault="00405860">
      <w:pPr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o</w:t>
      </w:r>
      <w:r w:rsidRPr="004D486D" w:rsidR="00560DA5">
        <w:rPr>
          <w:rFonts w:cs="Arial"/>
          <w:b w:val="false"/>
          <w:bCs/>
        </w:rPr>
        <w:t>d</w:t>
      </w:r>
      <w:r w:rsidRPr="004D486D" w:rsidR="001C161A">
        <w:rPr>
          <w:rFonts w:cs="Arial"/>
          <w:b w:val="false"/>
          <w:bCs/>
        </w:rPr>
        <w:t xml:space="preserve"> </w:t>
      </w:r>
      <w:r w:rsidR="007B5ED4">
        <w:rPr>
          <w:rFonts w:cs="Arial"/>
          <w:b w:val="false"/>
          <w:bCs/>
        </w:rPr>
        <w:t>26</w:t>
      </w:r>
      <w:r w:rsidR="00C20A25">
        <w:rPr>
          <w:rFonts w:cs="Arial"/>
          <w:b w:val="false"/>
          <w:bCs/>
        </w:rPr>
        <w:t>. listopada</w:t>
      </w:r>
      <w:r w:rsidRPr="004D486D" w:rsidR="00C02C29">
        <w:rPr>
          <w:rFonts w:cs="Arial"/>
          <w:b w:val="false"/>
          <w:bCs/>
        </w:rPr>
        <w:t xml:space="preserve"> 2022</w:t>
      </w:r>
      <w:r w:rsidRPr="004D486D" w:rsidR="0083505A">
        <w:rPr>
          <w:rFonts w:cs="Arial"/>
          <w:b w:val="false"/>
          <w:bCs/>
        </w:rPr>
        <w:t>. godine</w:t>
      </w:r>
      <w:r w:rsidRPr="004D486D" w:rsidR="00B82A55">
        <w:rPr>
          <w:rFonts w:cs="Arial"/>
          <w:b w:val="false"/>
          <w:bCs/>
        </w:rPr>
        <w:t xml:space="preserve"> </w:t>
      </w:r>
    </w:p>
    <w:p w:rsidRPr="004D486D" w:rsidR="00932C80" w:rsidP="005B7AC9" w:rsidRDefault="00A24FE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u prethodnom postupku </w:t>
      </w:r>
      <w:r w:rsidRPr="004D486D" w:rsidR="00613796">
        <w:rPr>
          <w:rFonts w:cs="Arial"/>
          <w:b w:val="false"/>
        </w:rPr>
        <w:t>radi</w:t>
      </w:r>
      <w:r w:rsidRPr="004D486D" w:rsidR="006372B4">
        <w:rPr>
          <w:rFonts w:cs="Arial"/>
          <w:b w:val="false"/>
        </w:rPr>
        <w:t xml:space="preserve"> očitovanja o prijedlogu i</w:t>
      </w:r>
      <w:r w:rsidRPr="004D486D" w:rsidR="00613796">
        <w:rPr>
          <w:rFonts w:cs="Arial"/>
          <w:b w:val="false"/>
        </w:rPr>
        <w:t xml:space="preserve"> </w:t>
      </w:r>
      <w:r w:rsidRPr="004D486D" w:rsidR="00B468D0">
        <w:rPr>
          <w:rFonts w:cs="Arial"/>
          <w:b w:val="false"/>
        </w:rPr>
        <w:t>rasprave o</w:t>
      </w:r>
      <w:r w:rsidRPr="004D486D" w:rsidR="00727FC2">
        <w:rPr>
          <w:rFonts w:cs="Arial"/>
          <w:b w:val="false"/>
        </w:rPr>
        <w:t xml:space="preserve"> </w:t>
      </w:r>
      <w:r w:rsidRPr="004D486D" w:rsidR="00E279D6">
        <w:rPr>
          <w:rFonts w:cs="Arial"/>
          <w:b w:val="false"/>
        </w:rPr>
        <w:t>pretpostavk</w:t>
      </w:r>
      <w:r w:rsidRPr="004D486D" w:rsidR="00B468D0">
        <w:rPr>
          <w:rFonts w:cs="Arial"/>
          <w:b w:val="false"/>
        </w:rPr>
        <w:t>ama</w:t>
      </w:r>
      <w:r w:rsidRPr="004D486D" w:rsidR="00E279D6">
        <w:rPr>
          <w:rFonts w:cs="Arial"/>
          <w:b w:val="false"/>
        </w:rPr>
        <w:t xml:space="preserve"> </w:t>
      </w:r>
      <w:r w:rsidRPr="004D486D" w:rsidR="006F49A9">
        <w:rPr>
          <w:rFonts w:cs="Arial"/>
          <w:b w:val="false"/>
        </w:rPr>
        <w:t xml:space="preserve">za otvaranje </w:t>
      </w:r>
      <w:r w:rsidRPr="004D486D" w:rsidR="00560DA5">
        <w:rPr>
          <w:rFonts w:cs="Arial"/>
          <w:b w:val="false"/>
        </w:rPr>
        <w:t xml:space="preserve">stečajnog </w:t>
      </w:r>
      <w:r w:rsidRPr="004D486D" w:rsidR="00613796">
        <w:rPr>
          <w:rFonts w:cs="Arial"/>
          <w:b w:val="false"/>
        </w:rPr>
        <w:t xml:space="preserve">postupka nad </w:t>
      </w:r>
      <w:r w:rsidRPr="004D486D" w:rsidR="00DE1769">
        <w:rPr>
          <w:rFonts w:cs="Arial"/>
          <w:b w:val="false"/>
        </w:rPr>
        <w:t>dužnik</w:t>
      </w:r>
      <w:r w:rsidRPr="004D486D" w:rsidR="006C6198">
        <w:rPr>
          <w:rFonts w:cs="Arial"/>
          <w:b w:val="false"/>
        </w:rPr>
        <w:t>om</w:t>
      </w:r>
      <w:r w:rsidRPr="004D486D" w:rsidR="00AB48F6">
        <w:rPr>
          <w:rFonts w:cs="Arial"/>
          <w:b w:val="false"/>
        </w:rPr>
        <w:t xml:space="preserve"> </w:t>
      </w:r>
      <w:r w:rsidRPr="004D486D" w:rsidR="004D486D">
        <w:rPr>
          <w:rFonts w:cs="Arial"/>
          <w:b w:val="false"/>
        </w:rPr>
        <w:t xml:space="preserve">ZAVRŠNI UNUTARNJI RADOVI BRUNO jednostavno društvo s ograničenom odgovornošću za završne radove u građevinarstvu i </w:t>
      </w:r>
      <w:r w:rsidR="001D62FA">
        <w:rPr>
          <w:rFonts w:cs="Arial"/>
          <w:b w:val="false"/>
        </w:rPr>
        <w:t>usluge, Hreljin, Ružić selo 186</w:t>
      </w:r>
      <w:r w:rsidRPr="004D486D" w:rsidR="00F60677">
        <w:rPr>
          <w:rFonts w:cs="Arial"/>
          <w:b w:val="false"/>
        </w:rPr>
        <w:t>.</w:t>
      </w:r>
    </w:p>
    <w:p w:rsidRPr="004D486D" w:rsidR="00380338" w:rsidP="005B7AC9" w:rsidRDefault="00380338">
      <w:pPr>
        <w:jc w:val="both"/>
        <w:rPr>
          <w:rFonts w:cs="Arial"/>
          <w:b w:val="false"/>
        </w:rPr>
      </w:pPr>
    </w:p>
    <w:p w:rsidRPr="004D486D" w:rsidR="00613796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OD SUDA PRISUTNI:</w:t>
      </w:r>
    </w:p>
    <w:p w:rsidRPr="004D486D" w:rsidR="00613796" w:rsidP="005B7AC9" w:rsidRDefault="00131F94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Daniela Korlević, sutkinja</w:t>
      </w:r>
    </w:p>
    <w:p w:rsidRPr="004D486D" w:rsidR="0033795B" w:rsidP="00D85FBA" w:rsidRDefault="00F60677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Dajana Jurković</w:t>
      </w:r>
      <w:r w:rsidRPr="004D486D" w:rsidR="00613796">
        <w:rPr>
          <w:rFonts w:cs="Arial"/>
          <w:b w:val="false"/>
        </w:rPr>
        <w:t>, zapisničar</w:t>
      </w:r>
    </w:p>
    <w:p w:rsidRPr="004D486D" w:rsidR="00337EB9" w:rsidP="0071047A" w:rsidRDefault="00337EB9">
      <w:pPr>
        <w:rPr>
          <w:rFonts w:cs="Arial"/>
          <w:b w:val="false"/>
        </w:rPr>
      </w:pPr>
    </w:p>
    <w:p w:rsidRPr="004D486D" w:rsidR="008B7192" w:rsidP="0071047A" w:rsidRDefault="008B7192">
      <w:pPr>
        <w:rPr>
          <w:rFonts w:cs="Arial"/>
          <w:b w:val="false"/>
        </w:rPr>
      </w:pPr>
    </w:p>
    <w:p w:rsidRPr="004D486D" w:rsidR="00613796" w:rsidP="005B7AC9" w:rsidRDefault="009168D8">
      <w:pPr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>Početak u</w:t>
      </w:r>
      <w:r w:rsidRPr="004D486D" w:rsidR="00CF16F2">
        <w:rPr>
          <w:rFonts w:cs="Arial"/>
          <w:b w:val="false"/>
        </w:rPr>
        <w:t xml:space="preserve"> </w:t>
      </w:r>
      <w:r w:rsidR="00DF327D">
        <w:rPr>
          <w:rFonts w:cs="Arial"/>
          <w:b w:val="false"/>
        </w:rPr>
        <w:t>11</w:t>
      </w:r>
      <w:r w:rsidRPr="004D486D" w:rsidR="00613796">
        <w:rPr>
          <w:rFonts w:cs="Arial"/>
          <w:b w:val="false"/>
        </w:rPr>
        <w:t>:</w:t>
      </w:r>
      <w:r w:rsidRPr="004D486D" w:rsidR="004D486D">
        <w:rPr>
          <w:rFonts w:cs="Arial"/>
          <w:b w:val="false"/>
        </w:rPr>
        <w:t>0</w:t>
      </w:r>
      <w:r w:rsidRPr="004D486D" w:rsidR="009F638E">
        <w:rPr>
          <w:rFonts w:cs="Arial"/>
          <w:b w:val="false"/>
        </w:rPr>
        <w:t>0</w:t>
      </w:r>
      <w:r w:rsidRPr="004D486D" w:rsidR="00613796">
        <w:rPr>
          <w:rFonts w:cs="Arial"/>
          <w:b w:val="false"/>
        </w:rPr>
        <w:t xml:space="preserve"> sati</w:t>
      </w:r>
    </w:p>
    <w:p w:rsidRPr="004D486D" w:rsidR="00380338" w:rsidP="005B7AC9" w:rsidRDefault="00380338">
      <w:pPr>
        <w:jc w:val="both"/>
        <w:rPr>
          <w:rFonts w:cs="Arial"/>
          <w:b w:val="false"/>
        </w:rPr>
      </w:pPr>
    </w:p>
    <w:p w:rsidRPr="004D486D" w:rsidR="00613796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Utvrđuje se da su na današnje ročište pristupili:</w:t>
      </w:r>
    </w:p>
    <w:p w:rsidRPr="004D486D" w:rsidR="00E96CC2" w:rsidP="005B7AC9" w:rsidRDefault="00613796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Za predlagatelja</w:t>
      </w:r>
      <w:r w:rsidRPr="004D486D" w:rsidR="00E96CC2">
        <w:rPr>
          <w:rFonts w:cs="Arial"/>
          <w:b w:val="false"/>
        </w:rPr>
        <w:t>:</w:t>
      </w:r>
      <w:r w:rsidRPr="004D486D" w:rsidR="00481E2D">
        <w:rPr>
          <w:rFonts w:cs="Arial"/>
          <w:b w:val="false"/>
        </w:rPr>
        <w:t xml:space="preserve"> </w:t>
      </w:r>
      <w:r w:rsidRPr="004D486D" w:rsidR="008A15B0">
        <w:rPr>
          <w:rFonts w:cs="Arial"/>
          <w:b w:val="false"/>
        </w:rPr>
        <w:t xml:space="preserve">nitko, dostava poziva uredno iskazana  </w:t>
      </w:r>
    </w:p>
    <w:p w:rsidRPr="004D486D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4D486D">
        <w:rPr>
          <w:rFonts w:cs="Arial"/>
          <w:b w:val="false"/>
        </w:rPr>
        <w:t>Za</w:t>
      </w:r>
      <w:r w:rsidRPr="004D486D" w:rsidR="00481E2D">
        <w:rPr>
          <w:rFonts w:cs="Arial"/>
          <w:b w:val="false"/>
        </w:rPr>
        <w:t xml:space="preserve"> </w:t>
      </w:r>
      <w:r w:rsidRPr="00FD2B46" w:rsidR="00DE1769">
        <w:rPr>
          <w:rFonts w:cs="Arial"/>
          <w:b w:val="false"/>
        </w:rPr>
        <w:t>dužnik</w:t>
      </w:r>
      <w:r w:rsidRPr="00FD2B46" w:rsidR="00FC531C">
        <w:rPr>
          <w:rFonts w:cs="Arial"/>
          <w:b w:val="false"/>
        </w:rPr>
        <w:t>a</w:t>
      </w:r>
      <w:r w:rsidRPr="00FD2B46" w:rsidR="00C06920">
        <w:rPr>
          <w:rFonts w:cs="Arial"/>
          <w:b w:val="false"/>
        </w:rPr>
        <w:t>:</w:t>
      </w:r>
      <w:r w:rsidRPr="00FD2B46" w:rsidR="003B33D4">
        <w:rPr>
          <w:rFonts w:cs="Arial"/>
          <w:b w:val="false"/>
        </w:rPr>
        <w:t xml:space="preserve"> </w:t>
      </w:r>
      <w:r w:rsidRPr="00FD2B46" w:rsidR="00FD2B46">
        <w:rPr>
          <w:rFonts w:cs="Arial"/>
          <w:b w:val="false"/>
        </w:rPr>
        <w:t xml:space="preserve">nitko, dostava poziva uredno iskazana  </w:t>
      </w:r>
    </w:p>
    <w:p w:rsidRPr="004D486D" w:rsidR="00D94FC4" w:rsidP="00932C80" w:rsidRDefault="007E4088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Za FINA: nitko, dostava poziva uredno iskazana  </w:t>
      </w:r>
    </w:p>
    <w:p w:rsidRPr="004D486D" w:rsidR="00626C0F" w:rsidP="00F36452" w:rsidRDefault="00626C0F">
      <w:pPr>
        <w:jc w:val="both"/>
        <w:rPr>
          <w:rFonts w:cs="Arial"/>
          <w:b w:val="false"/>
          <w:bCs/>
        </w:rPr>
      </w:pPr>
    </w:p>
    <w:p w:rsidRPr="007B5ED4" w:rsidR="000B4432" w:rsidP="000B4432" w:rsidRDefault="00AE5AC8">
      <w:pPr>
        <w:jc w:val="both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ab/>
      </w:r>
      <w:r w:rsidRPr="007B5ED4" w:rsidR="00337EB9">
        <w:rPr>
          <w:rFonts w:cs="Arial"/>
          <w:b w:val="false"/>
          <w:bCs/>
        </w:rPr>
        <w:t xml:space="preserve">Utvrđuje se da prema Očevidniku neizvršenih osnova za plaćanje na dan </w:t>
      </w:r>
      <w:r w:rsidRPr="007B5ED4" w:rsidR="00C20A25">
        <w:rPr>
          <w:rFonts w:cs="Arial"/>
          <w:b w:val="false"/>
          <w:bCs/>
        </w:rPr>
        <w:t>26. listopada</w:t>
      </w:r>
      <w:r w:rsidRPr="007B5ED4" w:rsidR="003C191E">
        <w:rPr>
          <w:rFonts w:cs="Arial"/>
          <w:b w:val="false"/>
          <w:bCs/>
        </w:rPr>
        <w:t xml:space="preserve"> </w:t>
      </w:r>
      <w:r w:rsidRPr="007B5ED4" w:rsidR="00337EB9">
        <w:rPr>
          <w:rFonts w:cs="Arial"/>
          <w:b w:val="false"/>
          <w:bCs/>
        </w:rPr>
        <w:t xml:space="preserve">2022. godine dužnik ima neizvršene osnove za plaćanje u ukupnom iznosu od </w:t>
      </w:r>
      <w:r w:rsidRPr="007B5ED4" w:rsidR="007B5ED4">
        <w:rPr>
          <w:rFonts w:cs="Arial"/>
          <w:b w:val="false"/>
          <w:bCs/>
        </w:rPr>
        <w:t xml:space="preserve">11.991,19 </w:t>
      </w:r>
      <w:r w:rsidRPr="007B5ED4" w:rsidR="00337EB9">
        <w:rPr>
          <w:rFonts w:cs="Arial"/>
          <w:b w:val="false"/>
          <w:bCs/>
        </w:rPr>
        <w:t>kn u razdoblju dužem od 60 dana.</w:t>
      </w:r>
    </w:p>
    <w:p w:rsidR="00E53A4C" w:rsidP="006232EA" w:rsidRDefault="00E53A4C">
      <w:pPr>
        <w:pStyle w:val="Bezproreda"/>
        <w:jc w:val="both"/>
        <w:rPr>
          <w:rFonts w:cs="Arial"/>
          <w:b w:val="false"/>
          <w:bCs/>
        </w:rPr>
      </w:pPr>
    </w:p>
    <w:p w:rsidR="007B5ED4" w:rsidP="006232EA" w:rsidRDefault="007B5ED4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784C75">
        <w:rPr>
          <w:rFonts w:cs="Arial"/>
          <w:b w:val="false"/>
          <w:bCs/>
        </w:rPr>
        <w:t>Utvrđuje se da privremeni stečajni upravitelj nije pristupio, a svoj izostanak nije opravdao, nije podnio izvješće o gospodarsko – financijskom stanju dužnika i postupio po nalogu suda od 25. kolovoza 2022. godine, a niti je obavijestio sud o razlozima ili eventualnim preprekama za postupanje po nalogu suda.</w:t>
      </w:r>
    </w:p>
    <w:p w:rsidRPr="004D486D" w:rsidR="007B5ED4" w:rsidP="006232EA" w:rsidRDefault="007B5ED4">
      <w:pPr>
        <w:pStyle w:val="Bezproreda"/>
        <w:jc w:val="both"/>
        <w:rPr>
          <w:rFonts w:cs="Arial"/>
          <w:b w:val="false"/>
          <w:bCs/>
        </w:rPr>
      </w:pPr>
    </w:p>
    <w:p w:rsidRPr="004D486D" w:rsidR="004D486D" w:rsidP="001807C7" w:rsidRDefault="004D486D">
      <w:pPr>
        <w:ind w:firstLine="708"/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>Sudac donosi</w:t>
      </w:r>
    </w:p>
    <w:p w:rsidRPr="004D486D" w:rsidR="004D486D" w:rsidP="001807C7" w:rsidRDefault="004D486D">
      <w:pPr>
        <w:ind w:firstLine="708"/>
        <w:jc w:val="center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r j e š e n j e </w:t>
      </w:r>
    </w:p>
    <w:p w:rsidRPr="004D486D" w:rsidR="004D486D" w:rsidP="001807C7" w:rsidRDefault="004D486D">
      <w:pPr>
        <w:ind w:firstLine="708"/>
        <w:jc w:val="center"/>
        <w:rPr>
          <w:rFonts w:cs="Arial"/>
          <w:b w:val="false"/>
        </w:rPr>
      </w:pPr>
    </w:p>
    <w:p w:rsidR="00784C75" w:rsidP="004D486D" w:rsidRDefault="00784C75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 Posebnim rješenjem sud će razriješiti privremenog stečajnog upravitelja.</w:t>
      </w:r>
    </w:p>
    <w:p w:rsidR="00784C75" w:rsidP="004D486D" w:rsidRDefault="00784C75">
      <w:pPr>
        <w:ind w:firstLine="708"/>
        <w:jc w:val="both"/>
        <w:rPr>
          <w:rFonts w:cs="Arial"/>
          <w:b w:val="false"/>
        </w:rPr>
      </w:pPr>
    </w:p>
    <w:p w:rsidRPr="00DF327D" w:rsidR="00DF327D" w:rsidP="00DF327D" w:rsidRDefault="00DF327D">
      <w:pPr>
        <w:ind w:left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II. </w:t>
      </w:r>
      <w:r>
        <w:rPr>
          <w:rFonts w:cs="Arial"/>
          <w:b w:val="false"/>
          <w:bCs/>
        </w:rPr>
        <w:tab/>
        <w:t>Određuje</w:t>
      </w:r>
      <w:r w:rsidRPr="00DF327D">
        <w:rPr>
          <w:rFonts w:cs="Arial"/>
          <w:b w:val="false"/>
          <w:bCs/>
        </w:rPr>
        <w:t xml:space="preserve"> se saslušanje zastupnika dužnika po zakonu Tomislav Špalj, Hreljin, Ružić selo 186,  OIB: 36408267403.</w:t>
      </w:r>
    </w:p>
    <w:p w:rsidRPr="0024244E" w:rsidR="00DF327D" w:rsidP="00DF327D" w:rsidRDefault="00DF327D">
      <w:pPr>
        <w:pStyle w:val="Odlomakpopisa"/>
        <w:ind w:left="1440"/>
        <w:jc w:val="both"/>
        <w:rPr>
          <w:rFonts w:cs="Arial"/>
          <w:b w:val="false"/>
          <w:bCs/>
        </w:rPr>
      </w:pPr>
    </w:p>
    <w:p w:rsidRPr="00DF327D" w:rsidR="00DF327D" w:rsidP="00DF327D" w:rsidRDefault="00DF327D">
      <w:pPr>
        <w:ind w:left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III. </w:t>
      </w:r>
      <w:r>
        <w:rPr>
          <w:rFonts w:cs="Arial"/>
          <w:b w:val="false"/>
          <w:bCs/>
        </w:rPr>
        <w:tab/>
      </w:r>
      <w:r w:rsidRPr="00DF327D">
        <w:rPr>
          <w:rFonts w:cs="Arial"/>
          <w:b w:val="false"/>
          <w:bCs/>
        </w:rPr>
        <w:t xml:space="preserve">Slijedom navedenog </w:t>
      </w:r>
      <w:r w:rsidRPr="00DF327D">
        <w:rPr>
          <w:rFonts w:cs="Arial"/>
          <w:b w:val="false"/>
        </w:rPr>
        <w:t xml:space="preserve">današnje ročište se odgađa, a slijedeće zakazuje za dan </w:t>
      </w:r>
    </w:p>
    <w:p w:rsidRPr="0024244E" w:rsidR="00DF327D" w:rsidP="00DF327D" w:rsidRDefault="00DF327D">
      <w:pPr>
        <w:ind w:firstLine="708"/>
        <w:rPr>
          <w:rFonts w:cs="Arial"/>
          <w:b w:val="false"/>
        </w:rPr>
      </w:pPr>
    </w:p>
    <w:p w:rsidRPr="0024244E" w:rsidR="00DF327D" w:rsidP="00DF327D" w:rsidRDefault="00DF327D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    6. prosinca 2022. godine u 10.3</w:t>
      </w:r>
      <w:r w:rsidRPr="0024244E">
        <w:rPr>
          <w:rFonts w:cs="Arial"/>
          <w:b w:val="false"/>
        </w:rPr>
        <w:t>0 sati</w:t>
      </w:r>
    </w:p>
    <w:p w:rsidRPr="0024244E" w:rsidR="00DF327D" w:rsidP="00DF327D" w:rsidRDefault="00DF327D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   kod Trgovačkog suda u Rijeci </w:t>
      </w:r>
    </w:p>
    <w:p w:rsidRPr="0024244E" w:rsidR="00DF327D" w:rsidP="00DF327D" w:rsidRDefault="00DF327D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Zadarska ulica 1 i 3</w:t>
      </w:r>
    </w:p>
    <w:p w:rsidRPr="0024244E" w:rsidR="00DF327D" w:rsidP="00DF327D" w:rsidRDefault="00DF327D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I. kat, sudnica broj 2</w:t>
      </w:r>
    </w:p>
    <w:p w:rsidR="00DF327D" w:rsidP="00DF327D" w:rsidRDefault="00DF327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pozivaju predlagatelj i zastupnik dužnika po zakonu </w:t>
      </w:r>
      <w:r w:rsidRPr="00CB289A">
        <w:rPr>
          <w:rFonts w:cs="Arial"/>
          <w:b w:val="false"/>
        </w:rPr>
        <w:t xml:space="preserve">objavom </w:t>
      </w:r>
      <w:r w:rsidRPr="0024244E">
        <w:rPr>
          <w:rFonts w:cs="Arial"/>
          <w:b w:val="false"/>
        </w:rPr>
        <w:t>ovog poziva na mrežnoj stranici e-Oglasne ploče suda</w:t>
      </w:r>
      <w:r>
        <w:rPr>
          <w:rFonts w:cs="Arial"/>
          <w:b w:val="false"/>
        </w:rPr>
        <w:t>.</w:t>
      </w:r>
    </w:p>
    <w:p w:rsidRPr="004D486D" w:rsidR="008B7192" w:rsidP="00DF327D" w:rsidRDefault="00DF327D">
      <w:pPr>
        <w:ind w:firstLine="708"/>
        <w:jc w:val="both"/>
        <w:rPr>
          <w:rFonts w:cs="Arial"/>
          <w:b w:val="false"/>
        </w:rPr>
      </w:pPr>
      <w:r w:rsidRPr="00C37FF9">
        <w:rPr>
          <w:rFonts w:cs="Arial"/>
          <w:b w:val="false"/>
        </w:rPr>
        <w:t>Ako se zastupnik dužnika po zakonu ne odazove pozivu suda za saslušanje, sud može odrediti njegovo dovođenje čl. 178. st. 1. Stečajnog zakon</w:t>
      </w:r>
      <w:r>
        <w:rPr>
          <w:rFonts w:cs="Arial"/>
          <w:b w:val="false"/>
        </w:rPr>
        <w:t xml:space="preserve">a (Narodne novine, broj 71/15, </w:t>
      </w:r>
      <w:r w:rsidRPr="00C37FF9">
        <w:rPr>
          <w:rFonts w:cs="Arial"/>
          <w:b w:val="false"/>
        </w:rPr>
        <w:t>104/17</w:t>
      </w:r>
      <w:r>
        <w:rPr>
          <w:rFonts w:cs="Arial"/>
          <w:b w:val="false"/>
        </w:rPr>
        <w:t xml:space="preserve"> i 36/22</w:t>
      </w:r>
      <w:r w:rsidRPr="00C37FF9">
        <w:rPr>
          <w:rFonts w:cs="Arial"/>
          <w:b w:val="false"/>
        </w:rPr>
        <w:t>).</w:t>
      </w:r>
    </w:p>
    <w:p w:rsidRPr="004D486D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D486D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>Dovršeno u</w:t>
      </w:r>
      <w:r w:rsidR="00DF327D">
        <w:rPr>
          <w:rFonts w:cs="Arial"/>
          <w:b w:val="false"/>
          <w:bCs/>
        </w:rPr>
        <w:t xml:space="preserve"> 11</w:t>
      </w:r>
      <w:r w:rsidR="00217EE5">
        <w:rPr>
          <w:rFonts w:cs="Arial"/>
          <w:b w:val="false"/>
          <w:bCs/>
        </w:rPr>
        <w:t>.0</w:t>
      </w:r>
      <w:r w:rsidRPr="004D486D" w:rsidR="009F638E">
        <w:rPr>
          <w:rFonts w:cs="Arial"/>
          <w:b w:val="false"/>
          <w:bCs/>
        </w:rPr>
        <w:t>5</w:t>
      </w:r>
      <w:r w:rsidRPr="004D486D">
        <w:rPr>
          <w:rFonts w:cs="Arial"/>
          <w:b w:val="false"/>
          <w:bCs/>
        </w:rPr>
        <w:t xml:space="preserve"> sati</w:t>
      </w:r>
    </w:p>
    <w:p w:rsidRPr="004D486D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D486D">
        <w:rPr>
          <w:rFonts w:cs="Arial"/>
          <w:b w:val="false"/>
          <w:bCs/>
        </w:rPr>
        <w:t xml:space="preserve"> </w:t>
      </w:r>
    </w:p>
    <w:p w:rsidRPr="004D486D" w:rsidR="00EA4B29" w:rsidP="005B7AC9" w:rsidRDefault="007B31B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 xml:space="preserve"> </w:t>
      </w:r>
      <w:r w:rsidRPr="004D486D">
        <w:rPr>
          <w:rFonts w:cs="Arial"/>
          <w:b w:val="false"/>
        </w:rPr>
        <w:tab/>
      </w:r>
      <w:r w:rsidRPr="004D486D" w:rsidR="00D95C4F">
        <w:rPr>
          <w:rFonts w:cs="Arial"/>
          <w:b w:val="false"/>
        </w:rPr>
        <w:t xml:space="preserve">  </w:t>
      </w:r>
      <w:r w:rsidRPr="004D486D">
        <w:rPr>
          <w:rFonts w:cs="Arial"/>
          <w:b w:val="false"/>
        </w:rPr>
        <w:tab/>
        <w:t xml:space="preserve">      </w:t>
      </w:r>
      <w:r w:rsidRPr="004D486D" w:rsidR="00FC145F">
        <w:rPr>
          <w:rFonts w:cs="Arial"/>
          <w:b w:val="false"/>
        </w:rPr>
        <w:t xml:space="preserve">                     </w:t>
      </w:r>
      <w:r w:rsidRPr="004D486D">
        <w:rPr>
          <w:rFonts w:cs="Arial"/>
          <w:b w:val="false"/>
        </w:rPr>
        <w:t xml:space="preserve"> </w:t>
      </w:r>
      <w:r w:rsidRPr="004D486D" w:rsidR="001471E3">
        <w:rPr>
          <w:rFonts w:cs="Arial"/>
          <w:b w:val="false"/>
        </w:rPr>
        <w:t xml:space="preserve">        </w:t>
      </w:r>
      <w:r w:rsidR="00DF327D">
        <w:rPr>
          <w:rFonts w:cs="Arial"/>
          <w:b w:val="false"/>
        </w:rPr>
        <w:t>Sutkinja</w:t>
      </w:r>
      <w:r w:rsidRPr="004D486D" w:rsidR="005B7AC9">
        <w:rPr>
          <w:rFonts w:cs="Arial"/>
          <w:b w:val="false"/>
        </w:rPr>
        <w:t xml:space="preserve">      </w:t>
      </w:r>
      <w:r w:rsidRPr="004D486D" w:rsidR="007B32C7">
        <w:rPr>
          <w:rFonts w:cs="Arial"/>
          <w:b w:val="false"/>
        </w:rPr>
        <w:t xml:space="preserve">  </w:t>
      </w:r>
      <w:r w:rsidRPr="004D486D" w:rsidR="00CA5F98">
        <w:rPr>
          <w:rFonts w:cs="Arial"/>
          <w:b w:val="false"/>
        </w:rPr>
        <w:t xml:space="preserve"> </w:t>
      </w:r>
      <w:r w:rsidRPr="004D486D" w:rsidR="00537E0F">
        <w:rPr>
          <w:rFonts w:cs="Arial"/>
          <w:b w:val="false"/>
        </w:rPr>
        <w:tab/>
      </w:r>
      <w:r w:rsidRPr="004D486D" w:rsidR="00705DC7">
        <w:rPr>
          <w:rFonts w:cs="Arial"/>
          <w:b w:val="false"/>
        </w:rPr>
        <w:t xml:space="preserve">  </w:t>
      </w:r>
      <w:r w:rsidRPr="004D486D" w:rsidR="00312217">
        <w:rPr>
          <w:rFonts w:cs="Arial"/>
          <w:b w:val="false"/>
        </w:rPr>
        <w:t xml:space="preserve">  </w:t>
      </w:r>
    </w:p>
    <w:p w:rsidRPr="004D486D" w:rsidR="00537E0F" w:rsidP="005B7AC9" w:rsidRDefault="00537E0F">
      <w:pPr>
        <w:jc w:val="both"/>
        <w:rPr>
          <w:rFonts w:cs="Arial"/>
          <w:b w:val="false"/>
        </w:rPr>
      </w:pPr>
    </w:p>
    <w:p w:rsidRPr="004D486D" w:rsidR="00242A82" w:rsidP="005B7AC9" w:rsidRDefault="00242A82">
      <w:pPr>
        <w:jc w:val="both"/>
        <w:rPr>
          <w:rFonts w:cs="Arial"/>
          <w:b w:val="false"/>
        </w:rPr>
      </w:pPr>
    </w:p>
    <w:p w:rsidRPr="004D486D" w:rsidR="008B7192" w:rsidP="005B7AC9" w:rsidRDefault="008B7192">
      <w:pPr>
        <w:jc w:val="both"/>
        <w:rPr>
          <w:rFonts w:cs="Arial"/>
          <w:b w:val="false"/>
        </w:rPr>
      </w:pPr>
    </w:p>
    <w:p w:rsidRPr="004D486D" w:rsidR="003B2493" w:rsidP="005B7AC9" w:rsidRDefault="007B31B2">
      <w:pPr>
        <w:jc w:val="both"/>
        <w:rPr>
          <w:rFonts w:cs="Arial"/>
          <w:b w:val="false"/>
        </w:rPr>
      </w:pP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</w:r>
      <w:r w:rsidRPr="004D486D">
        <w:rPr>
          <w:rFonts w:cs="Arial"/>
          <w:b w:val="false"/>
        </w:rPr>
        <w:tab/>
        <w:t xml:space="preserve">            </w:t>
      </w:r>
      <w:r w:rsidRPr="004D486D" w:rsidR="001471E3">
        <w:rPr>
          <w:rFonts w:cs="Arial"/>
          <w:b w:val="false"/>
        </w:rPr>
        <w:t xml:space="preserve">  </w:t>
      </w:r>
      <w:r w:rsidRPr="004D486D">
        <w:rPr>
          <w:rFonts w:cs="Arial"/>
          <w:b w:val="false"/>
        </w:rPr>
        <w:t xml:space="preserve">Zapisničar </w:t>
      </w:r>
      <w:r w:rsidRPr="004D486D">
        <w:rPr>
          <w:rFonts w:cs="Arial"/>
          <w:b w:val="false"/>
        </w:rPr>
        <w:tab/>
        <w:t xml:space="preserve">         </w:t>
      </w:r>
      <w:r w:rsidRPr="004D486D" w:rsidR="00CA5F98">
        <w:rPr>
          <w:rFonts w:cs="Arial"/>
          <w:b w:val="false"/>
        </w:rPr>
        <w:t xml:space="preserve"> </w:t>
      </w:r>
      <w:r w:rsidRPr="004D486D" w:rsidR="00127B73">
        <w:rPr>
          <w:rFonts w:cs="Arial"/>
          <w:b w:val="false"/>
        </w:rPr>
        <w:tab/>
        <w:t xml:space="preserve">    </w:t>
      </w:r>
    </w:p>
    <w:sectPr w:rsidRPr="004D486D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C759A3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D486D">
      <w:rPr>
        <w:rFonts w:cs="Arial"/>
        <w:b w:val="false"/>
      </w:rPr>
      <w:t>380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Pr="007B5ED4" w:rsidR="00C20A25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0073C1"/>
    <w:multiLevelType w:val="hybridMultilevel"/>
    <w:tmpl w:val="7CA8DAA6"/>
    <w:lvl w:ilvl="0" w:tplc="5BEE0E6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3"/>
  </w:num>
  <w:num w:numId="8">
    <w:abstractNumId w:val="18"/>
  </w:num>
  <w:num w:numId="9">
    <w:abstractNumId w:val="11"/>
  </w:num>
  <w:num w:numId="10">
    <w:abstractNumId w:val="20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2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5"/>
  </w:num>
  <w:num w:numId="25">
    <w:abstractNumId w:val="24"/>
  </w:num>
  <w:num w:numId="26">
    <w:abstractNumId w:val="25"/>
  </w:num>
  <w:num w:numId="27">
    <w:abstractNumId w:val="0"/>
  </w:num>
  <w:num w:numId="28">
    <w:abstractNumId w:val="7"/>
  </w:num>
  <w:num w:numId="29">
    <w:abstractNumId w:val="30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4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3F95"/>
    <w:rsid w:val="0001508F"/>
    <w:rsid w:val="00016355"/>
    <w:rsid w:val="0002156F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E6A21"/>
    <w:rsid w:val="000F0EDE"/>
    <w:rsid w:val="000F129F"/>
    <w:rsid w:val="000F12C4"/>
    <w:rsid w:val="000F2EF8"/>
    <w:rsid w:val="000F30C7"/>
    <w:rsid w:val="000F3CC2"/>
    <w:rsid w:val="00101618"/>
    <w:rsid w:val="00102A9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1F94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22BC"/>
    <w:rsid w:val="00175982"/>
    <w:rsid w:val="00176AEA"/>
    <w:rsid w:val="0019171E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2FA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17EE5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74FA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217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34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D486D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37D9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639B"/>
    <w:rsid w:val="00626C0F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A7E7D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4C75"/>
    <w:rsid w:val="007852B3"/>
    <w:rsid w:val="007906EF"/>
    <w:rsid w:val="00797B8C"/>
    <w:rsid w:val="00797BE9"/>
    <w:rsid w:val="007A126F"/>
    <w:rsid w:val="007A1F3D"/>
    <w:rsid w:val="007A2AD1"/>
    <w:rsid w:val="007B2B49"/>
    <w:rsid w:val="007B31B2"/>
    <w:rsid w:val="007B32C7"/>
    <w:rsid w:val="007B5ED4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192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638E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C57EB"/>
    <w:rsid w:val="00AD2916"/>
    <w:rsid w:val="00AD4D46"/>
    <w:rsid w:val="00AE04A8"/>
    <w:rsid w:val="00AE0A5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20A25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759A3"/>
    <w:rsid w:val="00C81CC1"/>
    <w:rsid w:val="00C81E24"/>
    <w:rsid w:val="00C8630B"/>
    <w:rsid w:val="00C86EC1"/>
    <w:rsid w:val="00C9018D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671F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B49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C7BB5"/>
    <w:rsid w:val="00DD00A6"/>
    <w:rsid w:val="00DD259F"/>
    <w:rsid w:val="00DD6D44"/>
    <w:rsid w:val="00DE02A0"/>
    <w:rsid w:val="00DE1769"/>
    <w:rsid w:val="00DE2CF9"/>
    <w:rsid w:val="00DE58FD"/>
    <w:rsid w:val="00DF2F8B"/>
    <w:rsid w:val="00DF327D"/>
    <w:rsid w:val="00DF6CA6"/>
    <w:rsid w:val="00E049DC"/>
    <w:rsid w:val="00E05D84"/>
    <w:rsid w:val="00E16D41"/>
    <w:rsid w:val="00E21727"/>
    <w:rsid w:val="00E21D13"/>
    <w:rsid w:val="00E2457A"/>
    <w:rsid w:val="00E24AE3"/>
    <w:rsid w:val="00E279D6"/>
    <w:rsid w:val="00E323FD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53A4C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D2B46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4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listopada 2022.</izvorni_sadrzaj>
    <derivirana_varijabla naziv="DomainObject.PlaniraniZavrsetakDatum_1">26. listopada 2022.</derivirana_varijabla>
  </DomainObject.PlaniraniZavrsetakDatum>
  <DomainObject.PlaniraniPocetakDatum>
    <izvorni_sadrzaj>26. listopada 2022.</izvorni_sadrzaj>
    <derivirana_varijabla naziv="DomainObject.PlaniraniPocetakDatum_1">26. listopada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2022.</izvorni_sadrzaj>
    <derivirana_varijabla naziv="DomainObject.Zapisnik.DatumKreiranja_1">26.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St-380/2022-10</izvorni_sadrzaj>
    <derivirana_varijabla naziv="DomainObject.Zapisnik.Oznaka_1">St-380/2022-10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2022.</izvorni_sadrzaj>
    <derivirana_varijabla naziv="DomainObject.Predmet.DatumIzradeOptuznogAkta_1">22. kolovoza 2022.</derivirana_varijabla>
  </DomainObject.Predmet.DatumIzradeOptuznogAkta>
  <DomainObject.Predmet.DatumIzradeOptuznogAktaFormated>
    <izvorni_sadrzaj>22.8.2022.</izvorni_sadrzaj>
    <derivirana_varijabla naziv="DomainObject.Predmet.DatumIzradeOptuznogAktaFormated_1">22.8.2022.</derivirana_varijabla>
  </DomainObject.Predmet.DatumIzradeOptuznogAktaFormated>
  <DomainObject.Predmet.DatumOsnivanja>
    <izvorni_sadrzaj>24. kolovoza 2022.</izvorni_sadrzaj>
    <derivirana_varijabla naziv="DomainObject.Predmet.DatumOsnivanja_1">24.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2022.</izvorni_sadrzaj>
    <derivirana_varijabla naziv="DomainObject.Predmet.DatumPrimitkaOptuznogAkta_1">23.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St-380/2022</izvorni_sadrzaj>
    <derivirana_varijabla naziv="DomainObject.Predmet.OznakaBroj_1">St-380/2022</derivirana_varijabla>
  </DomainObject.Predmet.OznakaBroj>
  <DomainObject.Predmet.OznakaBrojOptuznogAkta>
    <izvorni_sadrzaj>04-06-22-4166</izvorni_sadrzaj>
    <derivirana_varijabla naziv="DomainObject.Predmet.OznakaBrojOptuznogAkta_1">04-06-22-4166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UNUTARNJI RADOVI BRUNO j.d.o.o. zastupanog po punomoćniku Tomislav Špalj</izvorni_sadrzaj>
    <derivirana_varijabla naziv="DomainObject.Predmet.ProtustrankaFormated_1">  ZAVRŠNI UNUTARNJI RADOVI BRUNO j.d.o.o. zastupanog po punomoćniku Tomislav Špalj</derivirana_varijabla>
  </DomainObject.Predmet.ProtustrankaFormated>
  <DomainObject.Predmet.ProtustrankaFormatedOIB>
    <izvorni_sadrzaj>  ZAVRŠNI UNUTARNJI RADOVI BRUNO j.d.o.o., OIB 48893016083 zastupanog po punomoćniku Tomislav Špalj</izvorni_sadrzaj>
    <derivirana_varijabla naziv="DomainObject.Predmet.ProtustrankaFormatedOIB_1">  ZAVRŠNI UNUTARNJI RADOVI BRUNO j.d.o.o., OIB 48893016083 zastupanog po punomoćniku Tomislav Špalj</derivirana_varijabla>
  </DomainObject.Predmet.ProtustrankaFormatedOIB>
  <DomainObject.Predmet.ProtustrankaFormatedWithAdress>
    <izvorni_sadrzaj> ZAVRŠNI UNUTARNJI RADOVI BRUNO j.d.o.o., Ružić Selo 186, 51226 Hreljin zastupanog po punomoćniku Tomislav Špalj</izvorni_sadrzaj>
    <derivirana_varijabla naziv="DomainObject.Predmet.ProtustrankaFormatedWithAdress_1"> ZAVRŠNI UNUTARNJI RADOVI BRUNO j.d.o.o., Ružić Selo 186, 51226 Hreljin zastupanog po punomoćniku Tomislav Špalj</derivirana_varijabla>
  </DomainObject.Predmet.ProtustrankaFormatedWithAdress>
  <DomainObject.Predmet.ProtustrankaFormatedWithAdressOIB>
    <izvorni_sadrzaj> ZAVRŠNI UNUTARNJI RADOVI BRUNO j.d.o.o., OIB 48893016083, Ružić Selo 186, 51226 Hreljin zastupanog po punomoćniku Tomislav Špalj</izvorni_sadrzaj>
    <derivirana_varijabla naziv="DomainObject.Predmet.ProtustrankaFormatedWithAdressOIB_1"> ZAVRŠNI UNUTARNJI RADOVI BRUNO j.d.o.o., OIB 48893016083, Ružić Selo 186, 51226 Hreljin zastupanog po punomoćniku Tomislav Špalj</derivirana_varijabla>
  </DomainObject.Predmet.ProtustrankaFormatedWithAdressOIB>
  <DomainObject.Predmet.ProtustrankaWithAdress>
    <izvorni_sadrzaj>ZAVRŠNI UNUTARNJI RADOVI BRUNO j.d.o.o. Ružić Selo 186, 51226 Hreljin</izvorni_sadrzaj>
    <derivirana_varijabla naziv="DomainObject.Predmet.ProtustrankaWithAdress_1">ZAVRŠNI UNUTARNJI RADOVI BRUNO j.d.o.o. Ružić Selo 186, 51226 Hreljin</derivirana_varijabla>
  </DomainObject.Predmet.ProtustrankaWithAdress>
  <DomainObject.Predmet.ProtustrankaWithAdressOIB>
    <izvorni_sadrzaj>ZAVRŠNI UNUTARNJI RADOVI BRUNO j.d.o.o., OIB 48893016083, Ružić Selo 186, 51226 Hreljin</izvorni_sadrzaj>
    <derivirana_varijabla naziv="DomainObject.Predmet.ProtustrankaWithAdressOIB_1">ZAVRŠNI UNUTARNJI RADOVI BRUNO j.d.o.o., OIB 48893016083, Ružić Selo 186, 51226 Hreljin</derivirana_varijabla>
  </DomainObject.Predmet.ProtustrankaWithAdressOIB>
  <DomainObject.Predmet.ProtustrankaNazivFormated>
    <izvorni_sadrzaj>ZAVRŠNI UNUTARNJI RADOVI BRUNO j.d.o.o.</izvorni_sadrzaj>
    <derivirana_varijabla naziv="DomainObject.Predmet.ProtustrankaNazivFormated_1">ZAVRŠNI UNUTARNJI RADOVI BRUNO j.d.o.o.</derivirana_varijabla>
  </DomainObject.Predmet.ProtustrankaNazivFormated>
  <DomainObject.Predmet.ProtustrankaNazivFormatedOIB>
    <izvorni_sadrzaj>ZAVRŠNI UNUTARNJI RADOVI BRUNO j.d.o.o., OIB 48893016083</izvorni_sadrzaj>
    <derivirana_varijabla naziv="DomainObject.Predmet.ProtustrankaNazivFormatedOIB_1">ZAVRŠNI UNUTARNJI RADOVI BRUNO j.d.o.o., OIB 48893016083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11910.66</izvorni_sadrzaj>
    <derivirana_varijabla naziv="DomainObject.Predmet.TrenutnaVrijednost_1">11910.66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ZAVRŠNI UNUTARNJI RADOVI BRUNO j.d.o.o. zastupanog po punomoćniku Tomislav Špalj</item>
    </izvorni_sadrzaj>
    <derivirana_varijabla naziv="DomainObject.Predmet.ProtuStrankaListFormated_1">
      <item>ZAVRŠNI UNUTARNJI RADOVI BRUNO j.d.o.o. zastupanog po punomoćniku Tomislav Špalj</item>
    </derivirana_varijabla>
  </DomainObject.Predmet.ProtuStrankaListFormated>
  <DomainObject.Predmet.ProtuStrankaListFormatedOIB>
    <izvorni_sadrzaj>
      <item>ZAVRŠNI UNUTARNJI RADOVI BRUNO j.d.o.o., OIB 48893016083 zastupanog po punomoćniku Tomislav Špalj</item>
    </izvorni_sadrzaj>
    <derivirana_varijabla naziv="DomainObject.Predmet.ProtuStrankaListFormatedOIB_1">
      <item>ZAVRŠNI UNUTARNJI RADOVI BRUNO j.d.o.o., OIB 48893016083 zastupanog po punomoćniku Tomislav Špalj</item>
    </derivirana_varijabla>
  </DomainObject.Predmet.ProtuStrankaListFormatedOIB>
  <DomainObject.Predmet.ProtuStrankaListFormatedWithAdress>
    <izvorni_sadrzaj>
      <item>ZAVRŠNI UNUTARNJI RADOVI BRUNO j.d.o.o., Ružić Selo 186, 51226 Hreljin zastupanog po punomoćniku Tomislav Špalj</item>
    </izvorni_sadrzaj>
    <derivirana_varijabla naziv="DomainObject.Predmet.ProtuStrankaListFormatedWithAdress_1">
      <item>ZAVRŠNI UNUTARNJI RADOVI BRUNO j.d.o.o., Ružić Selo 186, 51226 Hreljin zastupanog po punomoćniku Tomislav Špalj</item>
    </derivirana_varijabla>
  </DomainObject.Predmet.ProtuStrankaListFormatedWithAdress>
  <DomainObject.Predmet.ProtuStrankaListFormatedWithAdressOIB>
    <izvorni_sadrzaj>
      <item>ZAVRŠNI UNUTARNJI RADOVI BRUNO j.d.o.o., OIB 48893016083, Ružić Selo 186, 51226 Hreljin zastupanog po punomoćniku Tomislav Špalj</item>
    </izvorni_sadrzaj>
    <derivirana_varijabla naziv="DomainObject.Predmet.ProtuStrankaListFormatedWithAdressOIB_1">
      <item>ZAVRŠNI UNUTARNJI RADOVI BRUNO j.d.o.o., OIB 48893016083, Ružić Selo 186, 51226 Hreljin zastupanog po punomoćniku Tomislav Špalj</item>
    </derivirana_varijabla>
  </DomainObject.Predmet.ProtuStrankaListFormatedWithAdressOIB>
  <DomainObject.Predmet.ProtuStrankaListNazivFormated>
    <izvorni_sadrzaj>
      <item>ZAVRŠNI UNUTARNJI RADOVI BRUNO j.d.o.o.</item>
    </izvorni_sadrzaj>
    <derivirana_varijabla naziv="DomainObject.Predmet.ProtuStrankaListNazivFormated_1">
      <item>ZAVRŠNI UNUTARNJI RADOVI BRUNO j.d.o.o.</item>
    </derivirana_varijabla>
  </DomainObject.Predmet.ProtuStrankaListNazivFormated>
  <DomainObject.Predmet.ProtuStrankaListNazivFormatedOIB>
    <izvorni_sadrzaj>
      <item>ZAVRŠNI UNUTARNJI RADOVI BRUNO j.d.o.o., OIB 48893016083</item>
    </izvorni_sadrzaj>
    <derivirana_varijabla naziv="DomainObject.Predmet.ProtuStrankaListNazivFormatedOIB_1">
      <item>ZAVRŠNI UNUTARNJI RADOVI BRUNO j.d.o.o., OIB 48893016083</item>
    </derivirana_varijabla>
  </DomainObject.Predmet.ProtuStrankaListNazivFormatedOIB>
  <DomainObject.Predmet.OstaliListFormated>
    <izvorni_sadrzaj>
      <item>Tomislav Špalj punomoćnik sudionika u postupku ZAVRŠNI UNUTARNJI RADOVI BRUNO j.d.o.o.</item>
    </izvorni_sadrzaj>
    <derivirana_varijabla naziv="DomainObject.Predmet.OstaliListFormated_1">
      <item>Tomislav Špalj punomoćnik sudionika u postupku ZAVRŠNI UNUTARNJI RADOVI BRUNO j.d.o.o.</item>
    </derivirana_varijabla>
  </DomainObject.Predmet.OstaliListFormated>
  <DomainObject.Predmet.OstaliListFormatedOIB>
    <izvorni_sadrzaj>
      <item>Tomislav Špalj, OIB 36408267403 punomoćnik sudionika u postupku ZAVRŠNI UNUTARNJI RADOVI BRUNO j.d.o.o.</item>
    </izvorni_sadrzaj>
    <derivirana_varijabla naziv="DomainObject.Predmet.OstaliListFormatedOIB_1">
      <item>Tomislav Špalj, OIB 36408267403 punomoćnik sudionika u postupku ZAVRŠNI UNUTARNJI RADOVI BRUNO j.d.o.o.</item>
    </derivirana_varijabla>
  </DomainObject.Predmet.OstaliListFormatedOIB>
  <DomainObject.Predmet.OstaliListFormatedWithAdress>
    <izvorni_sadrzaj>
      <item>Tomislav Špalj, Ružić Selo 186, 51226 Hreljin punomoćnik sudionika u postupku ZAVRŠNI UNUTARNJI RADOVI BRUNO j.d.o.o.</item>
    </izvorni_sadrzaj>
    <derivirana_varijabla naziv="DomainObject.Predmet.OstaliListFormatedWithAdress_1">
      <item>Tomislav Špalj, Ružić Selo 186, 51226 Hreljin punomoćnik sudionika u postupku ZAVRŠNI UNUTARNJI RADOVI BRUNO j.d.o.o.</item>
    </derivirana_varijabla>
  </DomainObject.Predmet.OstaliListFormatedWithAdress>
  <DomainObject.Predmet.OstaliListFormatedWithAdressOIB>
    <izvorni_sadrzaj>
      <item>Tomislav Špalj, OIB 36408267403, Ružić Selo 186, 51226 Hreljin punomoćnik sudionika u postupku ZAVRŠNI UNUTARNJI RADOVI BRUNO j.d.o.o.</item>
    </izvorni_sadrzaj>
    <derivirana_varijabla naziv="DomainObject.Predmet.OstaliListFormatedWithAdressOIB_1">
      <item>Tomislav Špalj, OIB 36408267403, Ružić Selo 186, 51226 Hreljin punomoćnik sudionika u postupku ZAVRŠNI UNUTARNJI RADOVI BRUNO j.d.o.o.</item>
    </derivirana_varijabla>
  </DomainObject.Predmet.OstaliListFormatedWithAdressOIB>
  <DomainObject.Predmet.OstaliListNazivFormated>
    <izvorni_sadrzaj>
      <item>Tomislav Špalj</item>
    </izvorni_sadrzaj>
    <derivirana_varijabla naziv="DomainObject.Predmet.OstaliListNazivFormated_1">
      <item>Tomislav Špalj</item>
    </derivirana_varijabla>
  </DomainObject.Predmet.OstaliListNazivFormated>
  <DomainObject.Predmet.OstaliListNazivFormatedOIB>
    <izvorni_sadrzaj>
      <item>Tomislav Špalj, OIB 36408267403</item>
    </izvorni_sadrzaj>
    <derivirana_varijabla naziv="DomainObject.Predmet.OstaliListNazivFormatedOIB_1">
      <item>Tomislav Špalj, OIB 36408267403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2022.</izvorni_sadrzaj>
    <derivirana_varijabla naziv="DomainObject.Datum_1">26. listopada 2022.</derivirana_varijabla>
  </DomainObject.Datum>
  <DomainObject.PoslovniBrojDokumenta>
    <izvorni_sadrzaj>St-380/2022-10</izvorni_sadrzaj>
    <derivirana_varijabla naziv="DomainObject.PoslovniBrojDokumenta_1">St-380/2022-10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ZAVRŠNI UNUTARNJI RADOVI BRUNO j.d.o.o.</izvorni_sadrzaj>
    <derivirana_varijabla naziv="DomainObject.Predmet.ProtustrankaIDrugi_1">ZAVRŠNI UNUTARNJI RADOVI BRUNO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ZAVRŠNI UNUTARNJI RADOVI BRUNO j.d.o.o., OIB 48893016083, Ružić Selo 186, 51226 Hreljin</izvorni_sadrzaj>
    <derivirana_varijabla naziv="DomainObject.Predmet.ProtustrankaIDrugiAdressOIB_1">ZAVRŠNI UNUTARNJI RADOVI BRUNO j.d.o.o., OIB 48893016083, Ružić Selo 186,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ZAVRŠNI UNUTARNJI RADOVI BRUNO j.d.o.o.</item>
      <item>FINA Rijeka</item>
      <item>Tomislav Špalj</item>
    </izvorni_sadrzaj>
    <derivirana_varijabla naziv="DomainObject.Predmet.SudioniciListNaziv_1">
      <item>ZAVRŠNI UNUTARNJI RADOVI BRUNO j.d.o.o.</item>
      <item>FINA Rijeka</item>
      <item>Tomislav Špalj</item>
    </derivirana_varijabla>
  </DomainObject.Predmet.SudioniciListNaziv>
  <DomainObject.Predmet.SudioniciListAdressOIB>
    <izvorni_sadrzaj>
      <item>ZAVRŠNI UNUTARNJI RADOVI BRUNO j.d.o.o., OIB 48893016083, Ružić Selo 186,51226 Hreljin</item>
      <item>FINA Rijeka, OIB 85821130368, Frana Kurelca 8,51000 Rijeka</item>
      <item>Tomislav Špalj, OIB 36408267403, Ružić Selo 186,51226 Hreljin</item>
    </izvorni_sadrzaj>
    <derivirana_varijabla naziv="DomainObject.Predmet.SudioniciListAdressOIB_1">
      <item>ZAVRŠNI UNUTARNJI RADOVI BRUNO j.d.o.o., OIB 48893016083, Ružić Selo 186,51226 Hreljin</item>
      <item>FINA Rijeka, OIB 85821130368, Frana Kurelca 8,51000 Rijeka</item>
      <item>Tomislav Špalj, OIB 36408267403, Ružić Selo 186,51226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48893016083</item>
      <item>, OIB 36408267403</item>
    </izvorni_sadrzaj>
    <derivirana_varijabla naziv="DomainObject.Predmet.SudioniciListNazivOIB_1">
      <item>, OIB 85821130368</item>
      <item>, OIB 48893016083</item>
      <item>, OIB 36408267403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F2FC6-A095-4378-88AE-013C9DB8DC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305</properties:Words>
  <properties:Characters>1643</properties:Characters>
  <properties:Lines>60</properties:Lines>
  <properties:Paragraphs>30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2022-10-25T12:09:00Z</dcterms:created>
  <dc:creator>rcerneka</dc:creator>
  <cp:lastModifiedBy>Dajana Jurković</cp:lastModifiedBy>
  <cp:lastPrinted>2022-04-06T07:39:00Z</cp:lastPrinted>
  <dcterms:modified xmlns:xsi="http://www.w3.org/2001/XMLSchema-instance" xsi:type="dcterms:W3CDTF">2022-10-26T09:42:00Z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St-380/2022-10 / Zapisnik - Ročište radi rasprave o uvjetima za otvaranje steč. post. (380,2022 zapisnik prethodni 26.10.22..docx)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